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персональных данных</w:t>
      </w:r>
    </w:p>
    <w:p>
      <w:pPr>
        <w:spacing w:after="180"/>
      </w:pPr>
      <w:r>
        <w:t>Настоящее согласие относится к заявке, отправляемой через форму сайта «Биокреатив», и предоставляется отдельно от Политики конфиденциальности. Оператор: Общество с ограниченной ответственностью «БИОМЕНТОР» (ООО «БИОМЕНТОР»), ИНН 0500043718, ОГРН 1250500018493, адрес: 368262, Республика Дагестан, Хунзахский район, село Гоцатль Большой, улица Имама Газимагомеда, дом 20.</w:t>
      </w:r>
    </w:p>
    <w:p>
      <w:pPr>
        <w:pStyle w:val="Heading1"/>
      </w:pPr>
      <w:r>
        <w:t>1. Данные, на обработку которых дается согласие</w:t>
      </w:r>
    </w:p>
    <w:p>
      <w:r>
        <w:t>Я даю согласие на обработку следующих данных, которые указываю в форме сайта:</w:t>
      </w:r>
    </w:p>
    <w:p>
      <w:pPr>
        <w:pStyle w:val="ListBullet"/>
        <w:ind w:left="312" w:hanging="142"/>
      </w:pPr>
      <w:r>
        <w:t>имя;</w:t>
      </w:r>
    </w:p>
    <w:p>
      <w:pPr>
        <w:pStyle w:val="ListBullet"/>
        <w:ind w:left="312" w:hanging="142"/>
      </w:pPr>
      <w:r>
        <w:t>номер телефона;</w:t>
      </w:r>
    </w:p>
    <w:p>
      <w:pPr>
        <w:pStyle w:val="ListBullet"/>
        <w:ind w:left="312" w:hanging="142"/>
      </w:pPr>
      <w:r>
        <w:t>адрес электронной почты;</w:t>
      </w:r>
    </w:p>
    <w:p>
      <w:pPr>
        <w:pStyle w:val="ListBullet"/>
        <w:ind w:left="312" w:hanging="142"/>
      </w:pPr>
      <w:r>
        <w:t>сведения о проекте, если я укажу их в необязательном поле.</w:t>
      </w:r>
    </w:p>
    <w:p>
      <w:pPr>
        <w:pStyle w:val="Heading1"/>
      </w:pPr>
      <w:r>
        <w:t>2. Цели обработки</w:t>
      </w:r>
    </w:p>
    <w:p>
      <w:r>
        <w:t>Прием и рассмотрение моей заявки, связь со мной по указанным контактам, обсуждение проекта и подготовка ответа или предложения по услугам Оператора.</w:t>
      </w:r>
    </w:p>
    <w:p>
      <w:pPr>
        <w:pStyle w:val="Heading1"/>
      </w:pPr>
      <w:r>
        <w:t>3. Действия с данными</w:t>
      </w:r>
    </w:p>
    <w:p>
      <w:r>
        <w:t>Согласие охватывает сбор, запись, систематизацию, накопление, хранение, уточнение, извлечение, использование, передачу для доставки заявки, блокирование, удаление и уничтожение данных в объеме, необходимом для указанных целей. Обработка может быть автоматизированной и ручной.</w:t>
      </w:r>
    </w:p>
    <w:p>
      <w:pPr>
        <w:pStyle w:val="Heading1"/>
      </w:pPr>
      <w:r>
        <w:t>4. Получатели заявки</w:t>
      </w:r>
    </w:p>
    <w:p>
      <w:r>
        <w:t>Я уведомлен(а), что после отправки формы сведения моей заявки направляются Оператору на адрес phisiodgu@mail.ru для ее получения и обработки. Технические сведения также могут обрабатываться хостинг-провайдером сайта и почтовым сервисом в объеме, необходимом для функционирования сайта и доставки письма.</w:t>
      </w:r>
    </w:p>
    <w:p>
      <w:pPr>
        <w:pStyle w:val="Heading1"/>
      </w:pPr>
      <w:r>
        <w:t>5. Срок действия и отзыв</w:t>
      </w:r>
    </w:p>
    <w:p>
      <w:r>
        <w:t>Согласие действует до достижения указанных целей или до его отзыва, если закон не требует продолжить хранение данных. Отозвать согласие или направить запрос можно на адрес phisiodgu@mail.ru.</w:t>
      </w:r>
    </w:p>
    <w:p>
      <w:r>
        <w:t>Мне понятно, что после отзыва Оператор может не иметь возможности продолжить рассмотрение заявки или связаться со мной, если для этого нет иного законного основания.</w:t>
      </w:r>
    </w:p>
    <w:p>
      <w:pPr>
        <w:pStyle w:val="Heading1"/>
      </w:pPr>
      <w:r>
        <w:t>6. Как предоставляется согласие</w:t>
      </w:r>
    </w:p>
    <w:p>
      <w:r>
        <w:t>Согласие предоставляется отдельным активным действием: установкой отметки в поле согласия рядом с формой и последующей отправкой заявки. Отметка не проставляется заранее. Настоящее согласие не распространяется на рекламные и информационные рассылки.</w:t>
      </w:r>
    </w:p>
    <w:p>
      <w:pPr>
        <w:spacing w:before="200" w:after="80"/>
      </w:pPr>
      <w:r>
        <w:t>Подтверждая согласие на сайте, я подтверждаю, что ознакомился(лась) с настоящим документом и Политикой конфиденциальности и согласен(на) с указанной обработкой.</w:t>
      </w:r>
    </w:p>
    <w:p>
      <w:r>
        <w:t>Контакты Оператора: +7 988 796-56-75; phisiodgu@mail.ru.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7085"/>
        <w:sz w:val="18"/>
      </w:rPr>
      <w:t>ООО «БИОМЕНТОР»  |  16 октября 2026 года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ind w:firstLine="709"/>
      <w:jc w:val="both"/>
    </w:pPr>
    <w:rPr>
      <w:rFonts w:ascii="Times New Roman" w:hAnsi="Times New Roman" w:eastAsia="Times New Roman"/>
      <w:color w:val="222222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ind w:firstLine="709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141E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/>
      <w:ind w:firstLine="0"/>
      <w:contextualSpacing/>
      <w:jc w:val="center"/>
    </w:pPr>
    <w:rPr>
      <w:rFonts w:asciiTheme="majorHAnsi" w:eastAsiaTheme="majorEastAsia" w:hAnsiTheme="majorHAnsi" w:cstheme="majorBidi" w:ascii="Times New Roman" w:hAnsi="Times New Roman" w:eastAsia="Times New Roman"/>
      <w:b/>
      <w:color w:val="141E2A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subject>Документ оператора персональных данных ООО «БИОМЕНТОР» для сайта «Биокреатив»</dc:subject>
  <dc:creator>ООО «БИОМЕНТОР»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